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5B5EEA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D6EF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CF320D" w:rsidRPr="005B5EEA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33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</w:p>
    <w:p w:rsidR="00CF320D" w:rsidRPr="00CF320D" w:rsidRDefault="00CF320D" w:rsidP="00767450">
      <w:pPr>
        <w:spacing w:after="0"/>
        <w:jc w:val="center"/>
        <w:rPr>
          <w:rFonts w:ascii="Tahoma" w:eastAsia="Tahoma" w:hAnsi="Tahoma" w:cs="Tahoma"/>
          <w:b/>
          <w:color w:val="000000"/>
          <w:sz w:val="20"/>
        </w:rPr>
      </w:pPr>
      <w:r w:rsidRPr="00CF320D">
        <w:rPr>
          <w:rFonts w:ascii="Tahoma" w:eastAsia="Tahoma" w:hAnsi="Tahoma" w:cs="Tahoma"/>
          <w:b/>
          <w:color w:val="000000"/>
          <w:sz w:val="20"/>
        </w:rPr>
        <w:t>деталей трубопровода полиэтиленовых</w:t>
      </w:r>
    </w:p>
    <w:p w:rsidR="00E009D4" w:rsidRPr="00767450" w:rsidRDefault="00D809FE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D809FE">
        <w:rPr>
          <w:rFonts w:ascii="Tahoma" w:eastAsia="Tahoma" w:hAnsi="Tahoma" w:cs="Tahoma"/>
          <w:b/>
          <w:color w:val="000000"/>
          <w:sz w:val="20"/>
        </w:rPr>
        <w:t xml:space="preserve"> </w:t>
      </w:r>
      <w:r w:rsidR="001F3824" w:rsidRPr="00D809FE">
        <w:rPr>
          <w:rFonts w:ascii="Tahoma" w:eastAsia="Tahoma" w:hAnsi="Tahoma" w:cs="Tahoma"/>
          <w:b/>
          <w:color w:val="000000"/>
          <w:sz w:val="20"/>
        </w:rPr>
        <w:t>в 2021 году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>
              <w:rPr>
                <w:rFonts w:ascii="Tahoma" w:hAnsi="Tahoma" w:cs="Tahoma"/>
                <w:sz w:val="20"/>
                <w:szCs w:val="20"/>
              </w:rPr>
              <w:t>ведущий экономист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B75261" w:rsidRDefault="005B5EE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5B5EEA">
              <w:rPr>
                <w:rFonts w:ascii="Tahoma" w:eastAsia="Tahoma" w:hAnsi="Tahoma" w:cs="Tahoma"/>
                <w:b/>
                <w:sz w:val="20"/>
              </w:rPr>
              <w:t>22.21.29.130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4A365B" w:rsidRDefault="005B5EE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5B5EEA">
              <w:rPr>
                <w:rFonts w:ascii="Tahoma" w:eastAsia="Tahoma" w:hAnsi="Tahoma" w:cs="Tahoma"/>
                <w:b/>
                <w:sz w:val="20"/>
              </w:rPr>
              <w:t>22.21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4A36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372EFB" w:rsidRDefault="00767450" w:rsidP="001F3824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D809FE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  <w:shd w:val="clear" w:color="auto" w:fill="FFFF00"/>
              </w:rPr>
              <w:t xml:space="preserve">Поставка </w:t>
            </w:r>
            <w:r w:rsidR="005B5EEA" w:rsidRPr="005B5EEA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деталей трубопровода полиэтиленовых</w:t>
            </w:r>
            <w:r w:rsidR="00372EFB" w:rsidRPr="00D809FE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 </w:t>
            </w:r>
            <w:r w:rsidRPr="00D809FE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в 2021 году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032439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Сведения о начальной (максимальной) цене </w:t>
            </w:r>
            <w:r w:rsidRPr="000324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lastRenderedPageBreak/>
              <w:t xml:space="preserve">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1F382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5B5EEA" w:rsidRPr="005B5EEA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297</w:t>
            </w:r>
            <w:r w:rsidR="005B5EEA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  <w:lang w:val="en-US"/>
              </w:rPr>
              <w:t> </w:t>
            </w:r>
            <w:r w:rsidR="005B5EEA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458,</w:t>
            </w:r>
            <w:bookmarkStart w:id="0" w:name="_GoBack"/>
            <w:bookmarkEnd w:id="0"/>
            <w:r w:rsidR="005B5EEA" w:rsidRPr="005B5EEA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36</w:t>
            </w:r>
            <w:r w:rsidR="001F494C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="0076745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proofErr w:type="spellEnd"/>
            <w:r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без НДС: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Начальная максимальная цена договора (НМЦ) включает в себя </w:t>
            </w: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lastRenderedPageBreak/>
              <w:t>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>объявлена</w:t>
            </w:r>
            <w:proofErr w:type="gramEnd"/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 и принимается к оценке НМЦ без учета НДС.</w:t>
            </w:r>
          </w:p>
          <w:p w:rsidR="00E009D4" w:rsidRDefault="00E009D4" w:rsidP="00BF020C">
            <w:pPr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032439" w:rsidRDefault="00E20CBA" w:rsidP="00BF020C">
            <w:pPr>
              <w:rPr>
                <w:rFonts w:ascii="Tahoma" w:hAnsi="Tahoma" w:cs="Tahoma"/>
                <w:i/>
                <w:sz w:val="20"/>
                <w:szCs w:val="20"/>
                <w:highlight w:val="yellow"/>
              </w:rPr>
            </w:pP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В электронной форме на ЭТП указывается цена заявки, равная</w:t>
            </w:r>
            <w:r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 xml:space="preserve"> </w:t>
            </w: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цене предложения (договора)</w:t>
            </w:r>
            <w:r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 xml:space="preserve"> </w:t>
            </w: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функционала ЭТП, а подробный порядок определяется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 xml:space="preserve"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</w:t>
            </w:r>
            <w:r w:rsidRPr="004A365B">
              <w:rPr>
                <w:rFonts w:ascii="Tahoma" w:hAnsi="Tahoma" w:cs="Tahoma"/>
              </w:rPr>
              <w:lastRenderedPageBreak/>
              <w:t>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продекларировать наименование страны происхождения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не соответствует одному из</w:t>
            </w:r>
            <w:r w:rsidR="00856585" w:rsidRPr="0085658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hAnsi="Tahoma" w:cs="Tahoma"/>
                <w:sz w:val="20"/>
                <w:szCs w:val="20"/>
              </w:rPr>
              <w:t>«Критериев допуска (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отборочным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</w:t>
            </w:r>
            <w:r w:rsidR="00841EE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-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="00856585" w:rsidRPr="0085658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договоре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при этом стоимость товаров российского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</w:t>
            </w: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происхождения,</w:t>
            </w:r>
            <w:r w:rsidR="00951B28" w:rsidRPr="00DB46B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определенные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  <w:proofErr w:type="gramEnd"/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  <w:r w:rsidR="008069CF" w:rsidRPr="001F494C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lastRenderedPageBreak/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="00767450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227" w:rsidRDefault="005C5227" w:rsidP="001C56F5">
      <w:pPr>
        <w:spacing w:after="0"/>
      </w:pPr>
      <w:r>
        <w:separator/>
      </w:r>
    </w:p>
  </w:endnote>
  <w:endnote w:type="continuationSeparator" w:id="0">
    <w:p w:rsidR="005C5227" w:rsidRDefault="005C5227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227" w:rsidRDefault="005C5227" w:rsidP="001C56F5">
      <w:pPr>
        <w:spacing w:after="0"/>
      </w:pPr>
      <w:r>
        <w:separator/>
      </w:r>
    </w:p>
  </w:footnote>
  <w:footnote w:type="continuationSeparator" w:id="0">
    <w:p w:rsidR="005C5227" w:rsidRDefault="005C5227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227" w:rsidRDefault="00235F4C" w:rsidP="002D21B5">
    <w:pPr>
      <w:pStyle w:val="af8"/>
      <w:jc w:val="center"/>
    </w:pPr>
    <w:r>
      <w:fldChar w:fldCharType="begin"/>
    </w:r>
    <w:r w:rsidR="005C5227">
      <w:instrText xml:space="preserve"> PAGE   \* MERGEFORMAT </w:instrText>
    </w:r>
    <w:r>
      <w:fldChar w:fldCharType="separate"/>
    </w:r>
    <w:r w:rsidR="005B5EEA">
      <w:rPr>
        <w:noProof/>
      </w:rPr>
      <w:t>12</w:t>
    </w:r>
    <w:r>
      <w:fldChar w:fldCharType="end"/>
    </w:r>
  </w:p>
  <w:p w:rsidR="005C5227" w:rsidRDefault="005C5227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CBCC9-3612-47D7-A182-96844D5B9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15</Pages>
  <Words>4717</Words>
  <Characters>31889</Characters>
  <Application>Microsoft Office Word</Application>
  <DocSecurity>0</DocSecurity>
  <Lines>265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36533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212</cp:revision>
  <cp:lastPrinted>2019-02-04T06:44:00Z</cp:lastPrinted>
  <dcterms:created xsi:type="dcterms:W3CDTF">2019-02-07T06:22:00Z</dcterms:created>
  <dcterms:modified xsi:type="dcterms:W3CDTF">2021-04-09T12:36:00Z</dcterms:modified>
</cp:coreProperties>
</file>